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201</w:t>
      </w:r>
      <w:r>
        <w:rPr>
          <w:rFonts w:hint="eastAsia"/>
          <w:b/>
          <w:bCs/>
          <w:sz w:val="44"/>
          <w:szCs w:val="44"/>
          <w:lang w:val="en-US" w:eastAsia="zh-CN"/>
        </w:rPr>
        <w:t>9</w:t>
      </w:r>
      <w:r>
        <w:rPr>
          <w:rFonts w:hint="eastAsia"/>
          <w:b/>
          <w:bCs/>
          <w:sz w:val="44"/>
          <w:szCs w:val="44"/>
        </w:rPr>
        <w:t>年度工会经费使用情况公示表</w:t>
      </w:r>
    </w:p>
    <w:p/>
    <w:tbl>
      <w:tblPr>
        <w:tblStyle w:val="2"/>
        <w:tblW w:w="82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8"/>
        <w:gridCol w:w="3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项目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发生数（元）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工会经费收入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37055.5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医疗互助金收入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243240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行政补助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利息收入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3728.27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收入合计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284023.77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用于慰问职工、送温暖的支出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23016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用于职工开展文体活动的支出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63752.3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医疗互助金报销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176797.1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银行手续费等支出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支出合计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  <w:t>264093.4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本年结余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19930.37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加：上年度结余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1644616.77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2019年底共结余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  <w:t>1664547.14</w:t>
            </w:r>
          </w:p>
        </w:tc>
      </w:tr>
    </w:tbl>
    <w:p/>
    <w:p>
      <w:pPr>
        <w:ind w:firstLine="300" w:firstLineChars="1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制表人：</w:t>
      </w:r>
      <w:r>
        <w:rPr>
          <w:rFonts w:hint="eastAsia"/>
          <w:sz w:val="30"/>
          <w:szCs w:val="30"/>
          <w:lang w:val="en-US" w:eastAsia="zh-CN"/>
        </w:rPr>
        <w:t>钮洁娇</w:t>
      </w:r>
    </w:p>
    <w:p>
      <w:pPr>
        <w:ind w:firstLine="300" w:firstLineChars="1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工会主席：</w:t>
      </w:r>
      <w:r>
        <w:rPr>
          <w:rFonts w:hint="eastAsia"/>
          <w:sz w:val="30"/>
          <w:szCs w:val="30"/>
          <w:lang w:val="en-US" w:eastAsia="zh-CN"/>
        </w:rPr>
        <w:t>金敏</w:t>
      </w:r>
      <w:bookmarkStart w:id="0" w:name="_GoBack"/>
      <w:bookmarkEnd w:id="0"/>
    </w:p>
    <w:p>
      <w:pPr>
        <w:jc w:val="right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  <w:lang w:val="en-US" w:eastAsia="zh-CN"/>
        </w:rPr>
        <w:t>美欣达集团有限公司</w:t>
      </w:r>
      <w:r>
        <w:rPr>
          <w:rFonts w:hint="eastAsia"/>
          <w:sz w:val="30"/>
          <w:szCs w:val="30"/>
        </w:rPr>
        <w:t>工会</w:t>
      </w:r>
    </w:p>
    <w:p>
      <w:pPr>
        <w:wordWrap/>
        <w:ind w:left="7050" w:hanging="7050" w:hangingChars="2350"/>
        <w:jc w:val="center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88D"/>
    <w:rsid w:val="0190643D"/>
    <w:rsid w:val="0FC43D1F"/>
    <w:rsid w:val="26067936"/>
    <w:rsid w:val="57953A81"/>
    <w:rsid w:val="692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两份红茶</cp:lastModifiedBy>
  <dcterms:modified xsi:type="dcterms:W3CDTF">2020-07-15T06:51:29Z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